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Fizjoterapeuta okiem prawnika – bezpłatny webinar dla fizjoterapeutów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prawne otoczenie wykonywania zawodu Fizjoterapeuty i w jaki sposób bezpiecznie, z punktu widzenia prawa, wykonywać ten zawód, aby minimalizować potencjalne roszczenia pacjentów, zwłaszcza w czasie epidemii – to główne tematy bezpłatnego webinaru ,,Bezpieczny Fizjoterapeuta okiem prawnika” organizowanego przez Stowarzyszenie Fizjoterapia Polska wraz z INTER Polska, który odbędzie się 24 czerwca 2020 roku o godz. 20:00.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Fizjoterapia Polska wraz z Towarzystwem Ubezpieczeń INTER Polska przygotowały bezpłatny webinar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 Fizjoterapeuta okiem prawnika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którego celem jest dostarczenie merytorycznej i fachowej wiedzy pozwalającej na bezpieczne wykonywanie zawodu w świetle obowiązujących przepisów i obecnej sytuacji epidemiologicznej związanej z koronawirusem SARS-CoV-2.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epidemii na prawie dwa miesiące praktycznie wyłączył możliwość udzielania świadczeń z zakresu fizjoterapii. Przywracanie zabiegów rehabilitacyjnych zbiegło się w czasie z wprowadzeniem ważnej dla fizjoterapeutów regulacji prawnej – 6 kwietnia 2020 r. zostało wydane, a od 15 kwietnia obowiązuje, nowe rozporządzenie Ministra Zdrowia w sprawie rodzajów, zakresu i wzorów dokumentacji medycznej oraz sposobu jej przetwarzania.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opowiedzą eksperci w trakcie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prowadzić dokumentację medyczną w świetle nowego rozporządzenia Ministra Zdrowia z 6 kwietnia 2020 roku w sprawie rodzajów, zakresu i wzorów dokumentacji medycznej oraz sposobu jej przetwarzania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obejmuje zgoda pacjenta na zabieg i jak ją rozbudować w czasie epidemii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wpisy w dokumentacji pomagają fizjoterapeucie w sporach z pacjentami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kroki podjąć gdy pacjent występuje z roszczeniem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wsparcie otrzymuje Fizjoterapeuta w ramach ubezpieczenia ochrony prawnej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,,Bezpieczny Fizjoterapeuta okiem prawnika” to nie tylko fachowa i merytoryczna wiedza podana w pigułce, ale przede wszystkim możliwość zadania pytań doświadczonym ekspertom ze świata prawniczego i ubezpieczeniowego. Eksperci wskażą rozwiązania pozwalające fizjoterapeucie ograniczyć potencjalne problemy prawne związane z pracą zawodową. Przedstawią podstawowe prawa pacjenta i ich rolę w procesie udzielania świadczeń zdrowotnych przez fizjoterapeutów. Omówią konsekwencje związane z naruszeniem tych praw. Pokażą jak można zwiększyć bezpieczeństwo w zawodzie fizjoterapeuty stosując się do przepisów prawa i korzystając z ochrony ubezpieczeniowej przewidzianej dla tej grupy zawodowej, zwłaszcza z ochrony i asysty prawnej świadczonej 24h/dobę przez 7 dni w tygodniu w ramach polisy INTER Ochrona Prawna dla zawodów medycznych. Jest to jedyne na rynku ubezpieczenie oferujące porady prawne na piśmie sygnowane przez radcę prawnego oraz pokrycie kosztów obecności adwokata w prokuraturze podczas przesłuchań.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znajdą się: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Mecenas Paweł Strzelec</w:t>
      </w:r>
      <w:r>
        <w:rPr>
          <w:rFonts w:ascii="calibri" w:hAnsi="calibri" w:eastAsia="calibri" w:cs="calibri"/>
          <w:sz w:val="24"/>
          <w:szCs w:val="24"/>
        </w:rPr>
        <w:t xml:space="preserve">, radca prawny, wieloletni wykładowca akademicki. Specjalizuje się w obszarze prawa medycznego, szczególnie w problematyce ochrony prawnej podmiotów leczniczych oraz osób wykonujących zawody medyczne. Od 2000 r. regularnie prowadzi autorskie szkolenia z prawa medycznego dla przedstawicieli zawodów medycznych oraz kadry zarządzającej podmiotów leczniczych. Autor wielu publikacji z zakresu prawa medycznego, prawa ubezpieczeń, postępowania karnego. W Medical Tribune Stomatologia prowadzi stałą rubrykę Poznaj paragrafy. Sędzia Sądu Dyscyplinarnego Okręgowej Izby Radców Prawnych w Lublinie.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Andrzej Twardowski</w:t>
      </w:r>
      <w:r>
        <w:rPr>
          <w:rFonts w:ascii="calibri" w:hAnsi="calibri" w:eastAsia="calibri" w:cs="calibri"/>
          <w:sz w:val="24"/>
          <w:szCs w:val="24"/>
        </w:rPr>
        <w:t xml:space="preserve">, Dyrektor Biura Ubezpieczeń Medycznych i OC TU INTER Polska. Ekspert rynku ubezpieczeniowego tworzący produkty ochronne dla rynku ochrony zdrowia. Wykładowca podczas konferencji dla przedstawicieli zawodów medycznych, specjalizujący się w zagadnieniach związanych z ochroną i ryzykiem w zawodach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 Fizjoterapeuta okiem prawnika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Kiedy: </w:t>
      </w:r>
      <w:r>
        <w:rPr>
          <w:rFonts w:ascii="calibri" w:hAnsi="calibri" w:eastAsia="calibri" w:cs="calibri"/>
          <w:sz w:val="24"/>
          <w:szCs w:val="24"/>
          <w:b/>
        </w:rPr>
        <w:t xml:space="preserve">Środa, 24 Czerwca 2020 start godzina 20:00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Zapisy na stronie Stowarzyszenia Fizjoterapia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https://bit.ly/WebinarSFP10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fp.clickmeeting.pl/bezpieczny-fizjoterapeuta-okiem-prawnika/register" TargetMode="External"/><Relationship Id="rId8" Type="http://schemas.openxmlformats.org/officeDocument/2006/relationships/hyperlink" Target="https://bit.ly/WebinarSFP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2026-03-17T01:09:33+01:00</dcterms:created>
  <dcterms:modified xsi:type="dcterms:W3CDTF">2026-03-17T01:09:33+01:00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